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41" w:rsidRPr="00A81941" w:rsidRDefault="00A81941" w:rsidP="00A81941">
      <w:pPr>
        <w:adjustRightInd/>
        <w:snapToGrid/>
        <w:spacing w:before="100" w:beforeAutospacing="1" w:after="100" w:afterAutospacing="1"/>
        <w:outlineLvl w:val="0"/>
        <w:rPr>
          <w:rFonts w:ascii="宋体" w:eastAsia="宋体" w:hAnsi="宋体" w:cs="宋体"/>
          <w:kern w:val="36"/>
          <w:sz w:val="32"/>
          <w:szCs w:val="32"/>
        </w:rPr>
      </w:pPr>
      <w:r w:rsidRPr="00A81941">
        <w:rPr>
          <w:rFonts w:ascii="宋体" w:eastAsia="宋体" w:hAnsi="宋体" w:cs="宋体" w:hint="eastAsia"/>
          <w:kern w:val="36"/>
          <w:sz w:val="32"/>
          <w:szCs w:val="32"/>
        </w:rPr>
        <w:t xml:space="preserve">   </w:t>
      </w:r>
      <w:r w:rsidRPr="00A81941">
        <w:rPr>
          <w:rFonts w:ascii="宋体" w:eastAsia="宋体" w:hAnsi="宋体" w:cs="宋体"/>
          <w:kern w:val="36"/>
          <w:sz w:val="32"/>
          <w:szCs w:val="32"/>
        </w:rPr>
        <w:t xml:space="preserve">关于举办全省第八届优秀教学设计推选交流活动的通知 </w:t>
      </w:r>
    </w:p>
    <w:p w:rsidR="00A81941" w:rsidRPr="00A81941" w:rsidRDefault="00A81941" w:rsidP="00A81941">
      <w:pPr>
        <w:adjustRightInd/>
        <w:snapToGrid/>
        <w:spacing w:before="100" w:beforeAutospacing="1" w:after="100" w:afterAutospacing="1"/>
        <w:outlineLvl w:val="0"/>
        <w:rPr>
          <w:rFonts w:ascii="宋体" w:eastAsia="宋体" w:hAnsi="宋体" w:cs="宋体"/>
          <w:kern w:val="36"/>
          <w:sz w:val="24"/>
          <w:szCs w:val="24"/>
        </w:rPr>
      </w:pPr>
      <w:r>
        <w:rPr>
          <w:rFonts w:ascii="宋体" w:eastAsia="宋体" w:hAnsi="宋体" w:cs="宋体" w:hint="eastAsia"/>
          <w:kern w:val="36"/>
          <w:sz w:val="24"/>
          <w:szCs w:val="24"/>
        </w:rPr>
        <w:t xml:space="preserve">                         </w:t>
      </w:r>
      <w:r w:rsidRPr="00A81941">
        <w:rPr>
          <w:rFonts w:ascii="宋体" w:eastAsia="宋体" w:hAnsi="宋体" w:cs="宋体"/>
          <w:kern w:val="36"/>
          <w:sz w:val="24"/>
          <w:szCs w:val="24"/>
        </w:rPr>
        <w:t>陕教会 [ 2019 ] 3 号</w:t>
      </w:r>
    </w:p>
    <w:p w:rsidR="00A81941" w:rsidRPr="00A81941" w:rsidRDefault="00A81941" w:rsidP="00A81941">
      <w:pPr>
        <w:rPr>
          <w:sz w:val="28"/>
          <w:szCs w:val="28"/>
        </w:rPr>
      </w:pPr>
      <w:r w:rsidRPr="00A81941">
        <w:rPr>
          <w:rFonts w:ascii="宋体" w:eastAsia="宋体" w:hAnsi="宋体" w:cs="宋体"/>
          <w:sz w:val="24"/>
          <w:szCs w:val="24"/>
        </w:rPr>
        <w:t>各市、县（区）教育学会（教研室）、理事单位、科研基地：</w:t>
      </w:r>
      <w:r w:rsidRPr="00A81941">
        <w:rPr>
          <w:rFonts w:ascii="宋体" w:eastAsia="宋体" w:hAnsi="宋体" w:cs="宋体"/>
          <w:sz w:val="24"/>
          <w:szCs w:val="24"/>
        </w:rPr>
        <w:br/>
        <w:t>   近两年，我省基础教育工作认真落实党的十九大关于提高教育质量的精神，各级教研机构、学术团体、教研人员、基层学校和一线教师积极开展课程研究、教材研究、教学研究，努力提高课堂教学质量，促进了基础教育的内涵发展。为展现广大教研员和一线教师的教学业务水平，以群众性教研活动推动大面积教学质量的提高，省教育学会决定举办全省第八届优秀教学设计推选交流活动。现将有关事项通知如下：</w:t>
      </w:r>
      <w:r w:rsidRPr="00A81941">
        <w:rPr>
          <w:rFonts w:ascii="宋体" w:eastAsia="宋体" w:hAnsi="宋体" w:cs="宋体"/>
          <w:sz w:val="24"/>
          <w:szCs w:val="24"/>
        </w:rPr>
        <w:br/>
        <w:t>一、参加人员</w:t>
      </w:r>
      <w:r w:rsidRPr="00A81941">
        <w:rPr>
          <w:rFonts w:ascii="宋体" w:eastAsia="宋体" w:hAnsi="宋体" w:cs="宋体"/>
          <w:sz w:val="24"/>
          <w:szCs w:val="24"/>
        </w:rPr>
        <w:br/>
        <w:t>幼儿园、普通中小学、职业中学、教师进修学校等各级各类学校的教师及各级教研机构人员。</w:t>
      </w:r>
      <w:r w:rsidRPr="00A81941">
        <w:rPr>
          <w:rFonts w:ascii="宋体" w:eastAsia="宋体" w:hAnsi="宋体" w:cs="宋体"/>
          <w:sz w:val="24"/>
          <w:szCs w:val="24"/>
        </w:rPr>
        <w:br/>
        <w:t>二、参选作品要求</w:t>
      </w:r>
      <w:r w:rsidRPr="00A81941">
        <w:rPr>
          <w:rFonts w:ascii="宋体" w:eastAsia="宋体" w:hAnsi="宋体" w:cs="宋体"/>
          <w:sz w:val="24"/>
          <w:szCs w:val="24"/>
        </w:rPr>
        <w:br/>
        <w:t>1. 每份教学设计以一个课时为单位，努力做到结构完整，突出重点和难点，选用教学资源详实得当，表述语言准确精炼。</w:t>
      </w:r>
      <w:r w:rsidRPr="00A81941">
        <w:rPr>
          <w:rFonts w:ascii="宋体" w:eastAsia="宋体" w:hAnsi="宋体" w:cs="宋体"/>
          <w:sz w:val="24"/>
          <w:szCs w:val="24"/>
        </w:rPr>
        <w:br/>
        <w:t>2. 参加教师可参照参考体例设计参选作品（见附件</w:t>
      </w:r>
      <w:r w:rsidR="00E22EE0">
        <w:rPr>
          <w:rFonts w:ascii="宋体" w:eastAsia="宋体" w:hAnsi="宋体" w:cs="宋体" w:hint="eastAsia"/>
          <w:sz w:val="24"/>
          <w:szCs w:val="24"/>
        </w:rPr>
        <w:t>5</w:t>
      </w:r>
      <w:r w:rsidRPr="00A81941">
        <w:rPr>
          <w:rFonts w:ascii="宋体" w:eastAsia="宋体" w:hAnsi="宋体" w:cs="宋体"/>
          <w:sz w:val="24"/>
          <w:szCs w:val="24"/>
        </w:rPr>
        <w:t>）。</w:t>
      </w:r>
      <w:r w:rsidRPr="00A81941">
        <w:rPr>
          <w:rFonts w:ascii="宋体" w:eastAsia="宋体" w:hAnsi="宋体" w:cs="宋体"/>
          <w:sz w:val="24"/>
          <w:szCs w:val="24"/>
        </w:rPr>
        <w:br/>
        <w:t>3. 参选作品必须为作者原创，文责自负。严禁抄袭和网络下载，一经发现，一律取消参选资格，并将有关情况向作者所属县区进行通报。</w:t>
      </w:r>
      <w:r w:rsidRPr="00A81941">
        <w:rPr>
          <w:rFonts w:ascii="宋体" w:eastAsia="宋体" w:hAnsi="宋体" w:cs="宋体"/>
          <w:sz w:val="24"/>
          <w:szCs w:val="24"/>
        </w:rPr>
        <w:br/>
        <w:t>4. 参选教师须填写“第八届优秀教学设计参选作品申报表”（见附件</w:t>
      </w:r>
      <w:r w:rsidR="00E22EE0">
        <w:rPr>
          <w:rFonts w:ascii="宋体" w:eastAsia="宋体" w:hAnsi="宋体" w:cs="宋体" w:hint="eastAsia"/>
          <w:sz w:val="24"/>
          <w:szCs w:val="24"/>
        </w:rPr>
        <w:t>4</w:t>
      </w:r>
      <w:r w:rsidRPr="00A81941">
        <w:rPr>
          <w:rFonts w:ascii="宋体" w:eastAsia="宋体" w:hAnsi="宋体" w:cs="宋体"/>
          <w:sz w:val="24"/>
          <w:szCs w:val="24"/>
        </w:rPr>
        <w:t>）。请严格按照表格准确填写有关信息。</w:t>
      </w:r>
      <w:r w:rsidRPr="00A81941">
        <w:rPr>
          <w:rFonts w:ascii="宋体" w:eastAsia="宋体" w:hAnsi="宋体" w:cs="宋体"/>
          <w:sz w:val="24"/>
          <w:szCs w:val="24"/>
        </w:rPr>
        <w:br/>
        <w:t>5. 参选作品字体为宋体小四号，用A4打印，1式3份。来稿一律不退，请自留底稿。</w:t>
      </w:r>
      <w:r w:rsidRPr="00A81941">
        <w:rPr>
          <w:rFonts w:ascii="宋体" w:eastAsia="宋体" w:hAnsi="宋体" w:cs="宋体"/>
          <w:sz w:val="24"/>
          <w:szCs w:val="24"/>
        </w:rPr>
        <w:br/>
        <w:t>6. 每篇参选作品收取评审费60元整。邮政汇款时必须准确填写收款人姓名，以免影响参选交流活动。严禁借机搭车收费。</w:t>
      </w:r>
      <w:r w:rsidRPr="00A81941">
        <w:rPr>
          <w:rFonts w:ascii="宋体" w:eastAsia="宋体" w:hAnsi="宋体" w:cs="宋体"/>
          <w:sz w:val="24"/>
          <w:szCs w:val="24"/>
        </w:rPr>
        <w:br/>
        <w:t>三、参选作品征集工作</w:t>
      </w:r>
      <w:r w:rsidRPr="00A81941">
        <w:rPr>
          <w:rFonts w:ascii="宋体" w:eastAsia="宋体" w:hAnsi="宋体" w:cs="宋体"/>
          <w:sz w:val="24"/>
          <w:szCs w:val="24"/>
        </w:rPr>
        <w:br/>
        <w:t>1. 参选作品采取市、县（区）数额分配制的办法（见附件2）。</w:t>
      </w:r>
      <w:r w:rsidRPr="00A81941">
        <w:rPr>
          <w:rFonts w:ascii="宋体" w:eastAsia="宋体" w:hAnsi="宋体" w:cs="宋体"/>
          <w:sz w:val="24"/>
          <w:szCs w:val="24"/>
        </w:rPr>
        <w:br/>
        <w:t>2. 请各市教育学会接此通知后，及时转发至辖区内各县（区）教育学会（教研室），并指导做好推选活动的宣传、组织、收稿与收费工作。各市、县（区）教育学会应确定专人负责此项工作，负责人名单以市为单位在接到本通知后15天内报知省教育学会田双棉同志（附件1）。</w:t>
      </w:r>
      <w:r w:rsidRPr="00A81941">
        <w:rPr>
          <w:rFonts w:ascii="宋体" w:eastAsia="宋体" w:hAnsi="宋体" w:cs="宋体"/>
          <w:sz w:val="24"/>
          <w:szCs w:val="24"/>
        </w:rPr>
        <w:br/>
        <w:t>征集工作结束后，省教育学会划拨30%参选作品征集工作组织活动费和成果管理费。其中，市教育学会10%，县（区）教育学会（或教研室）20%。</w:t>
      </w:r>
      <w:r w:rsidRPr="00A81941">
        <w:rPr>
          <w:rFonts w:ascii="宋体" w:eastAsia="宋体" w:hAnsi="宋体" w:cs="宋体"/>
          <w:sz w:val="24"/>
          <w:szCs w:val="24"/>
        </w:rPr>
        <w:br/>
        <w:t>3. 若市教育学会不统一组织此项活动，各县（区）教育学会（或教研室）可直接报送参选作品，并准确填写参选作品登记表（见附件3）。</w:t>
      </w:r>
      <w:r w:rsidRPr="00A81941">
        <w:rPr>
          <w:rFonts w:ascii="宋体" w:eastAsia="宋体" w:hAnsi="宋体" w:cs="宋体"/>
          <w:sz w:val="24"/>
          <w:szCs w:val="24"/>
        </w:rPr>
        <w:br/>
        <w:t>在征集工作结束后，省教育学会对直接报送参选作品的县（区）教育学会（或教研室）划拨20%组织活动费和成果管理费。</w:t>
      </w:r>
      <w:r w:rsidRPr="00A81941">
        <w:rPr>
          <w:rFonts w:ascii="宋体" w:eastAsia="宋体" w:hAnsi="宋体" w:cs="宋体"/>
          <w:sz w:val="24"/>
          <w:szCs w:val="24"/>
        </w:rPr>
        <w:br/>
        <w:t>4. 各理事学校、科研基地应积极鼓励教师参加推选交流活动，为教师专业化成长搭建平台。</w:t>
      </w:r>
      <w:r w:rsidRPr="00A81941">
        <w:rPr>
          <w:rFonts w:ascii="宋体" w:eastAsia="宋体" w:hAnsi="宋体" w:cs="宋体"/>
          <w:sz w:val="24"/>
          <w:szCs w:val="24"/>
        </w:rPr>
        <w:br/>
        <w:t>5. 参选作品申报表须加盖公章，报送最后期限为 2019年5月20—30日。</w:t>
      </w:r>
      <w:r w:rsidRPr="00A81941">
        <w:rPr>
          <w:rFonts w:ascii="宋体" w:eastAsia="宋体" w:hAnsi="宋体" w:cs="宋体"/>
          <w:sz w:val="24"/>
          <w:szCs w:val="24"/>
        </w:rPr>
        <w:br/>
        <w:t>四、通报表彰</w:t>
      </w:r>
      <w:r w:rsidRPr="00A81941">
        <w:rPr>
          <w:rFonts w:ascii="宋体" w:eastAsia="宋体" w:hAnsi="宋体" w:cs="宋体"/>
          <w:sz w:val="24"/>
          <w:szCs w:val="24"/>
        </w:rPr>
        <w:br/>
        <w:t>1. 参选作品报送结束后，省教育学会将聘请专家认真做好评选工作，奖项设一、二、三等奖3个档次。</w:t>
      </w:r>
      <w:r w:rsidRPr="00A81941">
        <w:rPr>
          <w:rFonts w:ascii="宋体" w:eastAsia="宋体" w:hAnsi="宋体" w:cs="宋体"/>
          <w:sz w:val="24"/>
          <w:szCs w:val="24"/>
        </w:rPr>
        <w:br/>
      </w:r>
      <w:r w:rsidRPr="00A81941">
        <w:rPr>
          <w:rFonts w:ascii="宋体" w:eastAsia="宋体" w:hAnsi="宋体" w:cs="宋体"/>
          <w:sz w:val="24"/>
          <w:szCs w:val="24"/>
        </w:rPr>
        <w:lastRenderedPageBreak/>
        <w:t>2. 评选结果在“陕西省教育学会网”上进行公示，没有异议和抄袭投诉后，以正式文件将获奖名单通知到各市、县（区）教育行政部门、教育学会（或教研室），并为获奖作者颁发获奖证书。</w:t>
      </w:r>
      <w:r w:rsidRPr="00A81941">
        <w:rPr>
          <w:rFonts w:ascii="宋体" w:eastAsia="宋体" w:hAnsi="宋体" w:cs="宋体"/>
          <w:sz w:val="24"/>
          <w:szCs w:val="24"/>
        </w:rPr>
        <w:br/>
        <w:t>3. 对于组织工作有效、成绩显著的市、县（区）教育学会（或教研室）、个人及参选学校，省教育学会予以通报表彰，对单位颁发“优秀组织奖”牌，对个人颁发“先进工作者”荣誉证。</w:t>
      </w:r>
      <w:r w:rsidRPr="00A81941">
        <w:rPr>
          <w:rFonts w:ascii="宋体" w:eastAsia="宋体" w:hAnsi="宋体" w:cs="宋体"/>
          <w:sz w:val="24"/>
          <w:szCs w:val="24"/>
        </w:rPr>
        <w:br/>
        <w:t>4. 对于获得一等奖的作品，根据作者自愿的原则，可以推荐参加国家、省级有关教育部门（机构）组织举办的教育教学成果评选活动，也可以向有关杂志、报刊、出版单位推荐。</w:t>
      </w:r>
      <w:r w:rsidRPr="00A81941">
        <w:rPr>
          <w:rFonts w:ascii="宋体" w:eastAsia="宋体" w:hAnsi="宋体" w:cs="宋体"/>
          <w:sz w:val="24"/>
          <w:szCs w:val="24"/>
        </w:rPr>
        <w:br/>
        <w:t>未尽事宜，可以来电咨询（上班时间联系，不接受手机短信）。</w:t>
      </w:r>
      <w:r w:rsidRPr="00A81941">
        <w:rPr>
          <w:rFonts w:ascii="宋体" w:eastAsia="宋体" w:hAnsi="宋体" w:cs="宋体"/>
          <w:sz w:val="24"/>
          <w:szCs w:val="24"/>
        </w:rPr>
        <w:br/>
        <w:t>    联系咨询：田双棉  13991962216</w:t>
      </w:r>
      <w:r w:rsidRPr="00A81941">
        <w:rPr>
          <w:rFonts w:ascii="宋体" w:eastAsia="宋体" w:hAnsi="宋体" w:cs="宋体"/>
          <w:sz w:val="24"/>
          <w:szCs w:val="24"/>
        </w:rPr>
        <w:br/>
        <w:t>    收    稿: 薛  风  13759981093</w:t>
      </w:r>
      <w:r w:rsidRPr="00A81941">
        <w:rPr>
          <w:rFonts w:ascii="宋体" w:eastAsia="宋体" w:hAnsi="宋体" w:cs="宋体"/>
          <w:sz w:val="24"/>
          <w:szCs w:val="24"/>
        </w:rPr>
        <w:br/>
        <w:t>    邮政汇款：席卫东  13759910622</w:t>
      </w:r>
      <w:r w:rsidRPr="00A81941">
        <w:rPr>
          <w:rFonts w:ascii="宋体" w:eastAsia="宋体" w:hAnsi="宋体" w:cs="宋体"/>
          <w:sz w:val="24"/>
          <w:szCs w:val="24"/>
        </w:rPr>
        <w:br/>
        <w:t>    （汇款单上必须注明汇款人姓名、单位、电话、手机）</w:t>
      </w:r>
      <w:r w:rsidRPr="00A81941">
        <w:rPr>
          <w:rFonts w:ascii="宋体" w:eastAsia="宋体" w:hAnsi="宋体" w:cs="宋体"/>
          <w:sz w:val="24"/>
          <w:szCs w:val="24"/>
        </w:rPr>
        <w:br/>
        <w:t>    汇款地址：西安市莲湖区药王洞街155号   陕西省教育学会</w:t>
      </w:r>
      <w:r w:rsidRPr="00A81941">
        <w:rPr>
          <w:rFonts w:ascii="宋体" w:eastAsia="宋体" w:hAnsi="宋体" w:cs="宋体"/>
          <w:sz w:val="24"/>
          <w:szCs w:val="24"/>
        </w:rPr>
        <w:br/>
        <w:t>    邮政编码：710003</w:t>
      </w:r>
      <w:r w:rsidRPr="00A81941">
        <w:rPr>
          <w:rFonts w:ascii="宋体" w:eastAsia="宋体" w:hAnsi="宋体" w:cs="宋体"/>
          <w:sz w:val="24"/>
          <w:szCs w:val="24"/>
        </w:rPr>
        <w:br/>
        <w:t>    银行转账：以县区教育学会（教研室）为单位统一转账，不接受个人转账。</w:t>
      </w:r>
      <w:r w:rsidRPr="00A81941">
        <w:rPr>
          <w:rFonts w:ascii="宋体" w:eastAsia="宋体" w:hAnsi="宋体" w:cs="宋体"/>
          <w:sz w:val="24"/>
          <w:szCs w:val="24"/>
        </w:rPr>
        <w:br/>
        <w:t>    户    名：陕西省教育学会</w:t>
      </w:r>
      <w:r w:rsidRPr="00A81941">
        <w:rPr>
          <w:rFonts w:ascii="宋体" w:eastAsia="宋体" w:hAnsi="宋体" w:cs="宋体"/>
          <w:sz w:val="24"/>
          <w:szCs w:val="24"/>
        </w:rPr>
        <w:br/>
        <w:t>    账    号：103669075454</w:t>
      </w:r>
      <w:r w:rsidRPr="00A81941">
        <w:rPr>
          <w:rFonts w:ascii="宋体" w:eastAsia="宋体" w:hAnsi="宋体" w:cs="宋体"/>
          <w:sz w:val="24"/>
          <w:szCs w:val="24"/>
        </w:rPr>
        <w:br/>
        <w:t>    开户行：中国银行西安莲湖路支行</w:t>
      </w:r>
      <w:r w:rsidRPr="00A81941">
        <w:rPr>
          <w:rFonts w:ascii="宋体" w:eastAsia="宋体" w:hAnsi="宋体" w:cs="宋体"/>
          <w:sz w:val="24"/>
          <w:szCs w:val="24"/>
        </w:rPr>
        <w:br/>
        <w:t>（银行转账单上必须注明用途“教学设计费”、单位名称，不能用个人姓名转账。如有疑问，请咨询李天宇159917885</w:t>
      </w:r>
      <w:r w:rsidRPr="00BE20D5">
        <w:rPr>
          <w:rFonts w:ascii="宋体" w:eastAsia="宋体" w:hAnsi="宋体" w:cs="宋体"/>
          <w:sz w:val="24"/>
          <w:szCs w:val="24"/>
        </w:rPr>
        <w:t>05）</w:t>
      </w:r>
      <w:r>
        <w:rPr>
          <w:rFonts w:hint="eastAsia"/>
          <w:sz w:val="28"/>
          <w:szCs w:val="28"/>
        </w:rPr>
        <w:t xml:space="preserve"> </w:t>
      </w:r>
    </w:p>
    <w:sectPr w:rsidR="00A81941" w:rsidRPr="00A8194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DB3" w:rsidRDefault="00B07DB3" w:rsidP="00BE20D5">
      <w:pPr>
        <w:spacing w:after="0"/>
      </w:pPr>
      <w:r>
        <w:separator/>
      </w:r>
    </w:p>
  </w:endnote>
  <w:endnote w:type="continuationSeparator" w:id="1">
    <w:p w:rsidR="00B07DB3" w:rsidRDefault="00B07DB3" w:rsidP="00BE20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DB3" w:rsidRDefault="00B07DB3" w:rsidP="00BE20D5">
      <w:pPr>
        <w:spacing w:after="0"/>
      </w:pPr>
      <w:r>
        <w:separator/>
      </w:r>
    </w:p>
  </w:footnote>
  <w:footnote w:type="continuationSeparator" w:id="1">
    <w:p w:rsidR="00B07DB3" w:rsidRDefault="00B07DB3" w:rsidP="00BE20D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81941"/>
    <w:rsid w:val="00323B43"/>
    <w:rsid w:val="003D37D8"/>
    <w:rsid w:val="004358AB"/>
    <w:rsid w:val="006E2E62"/>
    <w:rsid w:val="008B7726"/>
    <w:rsid w:val="008F5F46"/>
    <w:rsid w:val="00A81941"/>
    <w:rsid w:val="00B07DB3"/>
    <w:rsid w:val="00B12F7C"/>
    <w:rsid w:val="00BE20D5"/>
    <w:rsid w:val="00E2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A81941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kern w:val="36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A81941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81941"/>
    <w:rPr>
      <w:rFonts w:ascii="宋体" w:eastAsia="宋体" w:hAnsi="宋体" w:cs="宋体"/>
      <w:kern w:val="36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A81941"/>
    <w:rPr>
      <w:rFonts w:ascii="宋体" w:eastAsia="宋体" w:hAnsi="宋体" w:cs="宋体"/>
      <w:sz w:val="24"/>
      <w:szCs w:val="24"/>
    </w:rPr>
  </w:style>
  <w:style w:type="character" w:styleId="a3">
    <w:name w:val="Strong"/>
    <w:basedOn w:val="a0"/>
    <w:uiPriority w:val="22"/>
    <w:qFormat/>
    <w:rsid w:val="00A81941"/>
    <w:rPr>
      <w:b w:val="0"/>
      <w:bCs w:val="0"/>
      <w:i w:val="0"/>
      <w:iCs w:val="0"/>
    </w:rPr>
  </w:style>
  <w:style w:type="character" w:styleId="a4">
    <w:name w:val="Hyperlink"/>
    <w:basedOn w:val="a0"/>
    <w:uiPriority w:val="99"/>
    <w:semiHidden/>
    <w:unhideWhenUsed/>
    <w:rsid w:val="00A81941"/>
    <w:rPr>
      <w:strike w:val="0"/>
      <w:dstrike w:val="0"/>
      <w:color w:val="0000FF"/>
      <w:u w:val="none"/>
      <w:effect w:val="none"/>
    </w:rPr>
  </w:style>
  <w:style w:type="paragraph" w:styleId="a5">
    <w:name w:val="header"/>
    <w:basedOn w:val="a"/>
    <w:link w:val="Char"/>
    <w:uiPriority w:val="99"/>
    <w:semiHidden/>
    <w:unhideWhenUsed/>
    <w:rsid w:val="00BE20D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E20D5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E20D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E20D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4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6953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41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7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9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259</Words>
  <Characters>1480</Characters>
  <Application>Microsoft Office Word</Application>
  <DocSecurity>0</DocSecurity>
  <Lines>12</Lines>
  <Paragraphs>3</Paragraphs>
  <ScaleCrop>false</ScaleCrop>
  <Company>微软中国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85253505wang</dc:creator>
  <cp:lastModifiedBy>Dell</cp:lastModifiedBy>
  <cp:revision>3</cp:revision>
  <dcterms:created xsi:type="dcterms:W3CDTF">2019-04-09T01:22:00Z</dcterms:created>
  <dcterms:modified xsi:type="dcterms:W3CDTF">2019-04-09T03:03:00Z</dcterms:modified>
</cp:coreProperties>
</file>