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85" w:rsidRDefault="0059140C">
      <w:pPr>
        <w:rPr>
          <w:b/>
          <w:bCs/>
          <w:sz w:val="32"/>
          <w:szCs w:val="32"/>
        </w:rPr>
      </w:pPr>
      <w:r>
        <w:rPr>
          <w:rFonts w:hint="eastAsia"/>
          <w:b/>
          <w:bCs/>
          <w:sz w:val="32"/>
          <w:szCs w:val="32"/>
        </w:rPr>
        <w:t>浅谈如何使“平行板电容器电容因素”演示实验效果更明显</w:t>
      </w:r>
    </w:p>
    <w:p w:rsidR="008C4885" w:rsidRDefault="0059140C">
      <w:pPr>
        <w:jc w:val="center"/>
        <w:rPr>
          <w:rFonts w:ascii="华文楷体" w:eastAsia="华文楷体" w:hAnsi="华文楷体" w:cs="华文楷体"/>
          <w:sz w:val="24"/>
        </w:rPr>
      </w:pPr>
      <w:r>
        <w:rPr>
          <w:rFonts w:ascii="华文楷体" w:eastAsia="华文楷体" w:hAnsi="华文楷体" w:cs="华文楷体" w:hint="eastAsia"/>
          <w:sz w:val="24"/>
        </w:rPr>
        <w:t>唐春苗</w:t>
      </w:r>
      <w:r>
        <w:rPr>
          <w:rFonts w:ascii="华文楷体" w:eastAsia="华文楷体" w:hAnsi="华文楷体" w:cs="华文楷体" w:hint="eastAsia"/>
          <w:sz w:val="24"/>
        </w:rPr>
        <w:t xml:space="preserve"> </w:t>
      </w:r>
      <w:r>
        <w:rPr>
          <w:rFonts w:ascii="华文楷体" w:eastAsia="华文楷体" w:hAnsi="华文楷体" w:cs="华文楷体" w:hint="eastAsia"/>
          <w:sz w:val="24"/>
        </w:rPr>
        <w:t>（西安市阎良区武屯中学</w:t>
      </w:r>
      <w:r>
        <w:rPr>
          <w:rFonts w:ascii="华文楷体" w:eastAsia="华文楷体" w:hAnsi="华文楷体" w:cs="华文楷体" w:hint="eastAsia"/>
          <w:sz w:val="24"/>
        </w:rPr>
        <w:t xml:space="preserve">  710089</w:t>
      </w:r>
      <w:r>
        <w:rPr>
          <w:rFonts w:ascii="华文楷体" w:eastAsia="华文楷体" w:hAnsi="华文楷体" w:cs="华文楷体" w:hint="eastAsia"/>
          <w:sz w:val="24"/>
        </w:rPr>
        <w:t>）</w:t>
      </w:r>
    </w:p>
    <w:p w:rsidR="008C4885" w:rsidRDefault="008C4885"/>
    <w:p w:rsidR="008C4885" w:rsidRDefault="0059140C">
      <w:pPr>
        <w:rPr>
          <w:rFonts w:ascii="华文楷体" w:eastAsia="华文楷体" w:hAnsi="华文楷体" w:cs="华文楷体"/>
          <w:sz w:val="24"/>
        </w:rPr>
      </w:pPr>
      <w:r>
        <w:rPr>
          <w:rFonts w:hint="eastAsia"/>
          <w:b/>
          <w:bCs/>
          <w:sz w:val="24"/>
        </w:rPr>
        <w:t>摘</w:t>
      </w:r>
      <w:r>
        <w:rPr>
          <w:rFonts w:hint="eastAsia"/>
          <w:b/>
          <w:bCs/>
          <w:sz w:val="24"/>
        </w:rPr>
        <w:t xml:space="preserve">  </w:t>
      </w:r>
      <w:r>
        <w:rPr>
          <w:rFonts w:hint="eastAsia"/>
          <w:b/>
          <w:bCs/>
          <w:sz w:val="24"/>
        </w:rPr>
        <w:t>要</w:t>
      </w:r>
      <w:r>
        <w:rPr>
          <w:rFonts w:hint="eastAsia"/>
          <w:sz w:val="24"/>
        </w:rPr>
        <w:t>：</w:t>
      </w:r>
      <w:r>
        <w:rPr>
          <w:rFonts w:ascii="华文楷体" w:eastAsia="华文楷体" w:hAnsi="华文楷体" w:cs="华文楷体" w:hint="eastAsia"/>
          <w:sz w:val="24"/>
        </w:rPr>
        <w:t>本文探讨如何使“平行板电容器电容因素”演示实验效果更明显。经过笔者</w:t>
      </w:r>
      <w:r>
        <w:rPr>
          <w:rFonts w:ascii="华文楷体" w:eastAsia="华文楷体" w:hAnsi="华文楷体" w:cs="华文楷体" w:hint="eastAsia"/>
          <w:sz w:val="24"/>
        </w:rPr>
        <w:t>反复试验研究，解决了如何选择仪器，如何避免仪器漏电难题题以及实验操作注意的地方可以使实验效果更明显。</w:t>
      </w:r>
    </w:p>
    <w:p w:rsidR="008C4885" w:rsidRDefault="0059140C">
      <w:pPr>
        <w:rPr>
          <w:rFonts w:ascii="华文楷体" w:eastAsia="华文楷体" w:hAnsi="华文楷体" w:cs="华文楷体"/>
          <w:sz w:val="24"/>
        </w:rPr>
      </w:pPr>
      <w:r>
        <w:rPr>
          <w:rFonts w:hint="eastAsia"/>
          <w:b/>
          <w:bCs/>
          <w:sz w:val="24"/>
        </w:rPr>
        <w:t>关键词</w:t>
      </w:r>
      <w:r>
        <w:rPr>
          <w:rFonts w:hint="eastAsia"/>
          <w:sz w:val="24"/>
        </w:rPr>
        <w:t>：</w:t>
      </w:r>
      <w:r>
        <w:rPr>
          <w:rFonts w:ascii="华文楷体" w:eastAsia="华文楷体" w:hAnsi="华文楷体" w:cs="华文楷体" w:hint="eastAsia"/>
          <w:sz w:val="24"/>
        </w:rPr>
        <w:t>平行板电容器</w:t>
      </w:r>
      <w:r>
        <w:rPr>
          <w:rFonts w:ascii="华文楷体" w:eastAsia="华文楷体" w:hAnsi="华文楷体" w:cs="华文楷体" w:hint="eastAsia"/>
          <w:sz w:val="24"/>
        </w:rPr>
        <w:t xml:space="preserve"> </w:t>
      </w:r>
      <w:r>
        <w:rPr>
          <w:rFonts w:ascii="华文楷体" w:eastAsia="华文楷体" w:hAnsi="华文楷体" w:cs="华文楷体" w:hint="eastAsia"/>
          <w:sz w:val="24"/>
        </w:rPr>
        <w:t>仪器漏电</w:t>
      </w:r>
      <w:r>
        <w:rPr>
          <w:rFonts w:ascii="华文楷体" w:eastAsia="华文楷体" w:hAnsi="华文楷体" w:cs="华文楷体" w:hint="eastAsia"/>
          <w:sz w:val="24"/>
        </w:rPr>
        <w:t xml:space="preserve">  </w:t>
      </w:r>
      <w:r>
        <w:rPr>
          <w:rFonts w:ascii="华文楷体" w:eastAsia="华文楷体" w:hAnsi="华文楷体" w:cs="华文楷体" w:hint="eastAsia"/>
          <w:sz w:val="24"/>
        </w:rPr>
        <w:t>实验操作不当</w:t>
      </w:r>
      <w:r>
        <w:rPr>
          <w:rFonts w:ascii="华文楷体" w:eastAsia="华文楷体" w:hAnsi="华文楷体" w:cs="华文楷体" w:hint="eastAsia"/>
          <w:sz w:val="24"/>
        </w:rPr>
        <w:t xml:space="preserve"> </w:t>
      </w:r>
      <w:bookmarkStart w:id="0" w:name="_GoBack"/>
      <w:bookmarkEnd w:id="0"/>
      <w:r>
        <w:rPr>
          <w:rFonts w:ascii="华文楷体" w:eastAsia="华文楷体" w:hAnsi="华文楷体" w:cs="华文楷体" w:hint="eastAsia"/>
          <w:sz w:val="24"/>
        </w:rPr>
        <w:t xml:space="preserve"> </w:t>
      </w:r>
      <w:r>
        <w:rPr>
          <w:rFonts w:ascii="华文楷体" w:eastAsia="华文楷体" w:hAnsi="华文楷体" w:cs="华文楷体" w:hint="eastAsia"/>
          <w:sz w:val="24"/>
        </w:rPr>
        <w:t>效果明显</w:t>
      </w:r>
    </w:p>
    <w:p w:rsidR="008C4885" w:rsidRDefault="0059140C">
      <w:pPr>
        <w:spacing w:line="360" w:lineRule="auto"/>
        <w:ind w:firstLineChars="200" w:firstLine="480"/>
        <w:rPr>
          <w:rFonts w:ascii="宋体" w:eastAsia="宋体" w:hAnsi="宋体" w:cs="宋体"/>
          <w:sz w:val="24"/>
        </w:rPr>
      </w:pPr>
      <w:r>
        <w:rPr>
          <w:rFonts w:ascii="宋体" w:eastAsia="宋体" w:hAnsi="宋体" w:cs="宋体" w:hint="eastAsia"/>
          <w:noProof/>
          <w:sz w:val="24"/>
        </w:rPr>
        <w:drawing>
          <wp:anchor distT="0" distB="0" distL="114300" distR="114300" simplePos="0" relativeHeight="251658240" behindDoc="0" locked="0" layoutInCell="1" allowOverlap="1">
            <wp:simplePos x="0" y="0"/>
            <wp:positionH relativeFrom="column">
              <wp:posOffset>3552825</wp:posOffset>
            </wp:positionH>
            <wp:positionV relativeFrom="paragraph">
              <wp:posOffset>56515</wp:posOffset>
            </wp:positionV>
            <wp:extent cx="1828800" cy="1078230"/>
            <wp:effectExtent l="0" t="0" r="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stretch>
                      <a:fillRect/>
                    </a:stretch>
                  </pic:blipFill>
                  <pic:spPr>
                    <a:xfrm>
                      <a:off x="0" y="0"/>
                      <a:ext cx="1828800" cy="1078230"/>
                    </a:xfrm>
                    <a:prstGeom prst="rect">
                      <a:avLst/>
                    </a:prstGeom>
                    <a:noFill/>
                    <a:ln w="9525">
                      <a:noFill/>
                    </a:ln>
                  </pic:spPr>
                </pic:pic>
              </a:graphicData>
            </a:graphic>
          </wp:anchor>
        </w:drawing>
      </w:r>
      <w:r>
        <w:rPr>
          <w:rFonts w:ascii="宋体" w:eastAsia="宋体" w:hAnsi="宋体" w:cs="宋体" w:hint="eastAsia"/>
          <w:sz w:val="24"/>
        </w:rPr>
        <w:t>研究平行板电容器的电容与哪些因素有关的演示实验（如图）是上好“电容器的电容”这堂课必不可少的演示实验。然而在平时的教学中由于仪器选取不对，仪器漏电问题难以克服以及实验操作不当都会对实验现象有很大的影响，使这个演示实验效果不明显。</w:t>
      </w:r>
    </w:p>
    <w:p w:rsidR="008C4885" w:rsidRDefault="0059140C">
      <w:pPr>
        <w:spacing w:line="360" w:lineRule="auto"/>
        <w:ind w:firstLineChars="200" w:firstLine="480"/>
        <w:rPr>
          <w:rFonts w:ascii="宋体" w:eastAsia="宋体" w:hAnsi="宋体" w:cs="宋体"/>
          <w:sz w:val="24"/>
        </w:rPr>
      </w:pPr>
      <w:r>
        <w:rPr>
          <w:rFonts w:ascii="宋体" w:eastAsia="宋体" w:hAnsi="宋体" w:cs="宋体" w:hint="eastAsia"/>
          <w:sz w:val="24"/>
        </w:rPr>
        <w:t>有的教师对本实验原理进行了改进。例如用数字万用表取代该实验中的静电计可以轻松地找到平行板电容器的电容和正对面积、两极板间的距离及电介质之间的定量关系。这种方法原理设计新颖，操作简便，值得推广。但现人教版物理选修</w:t>
      </w:r>
      <w:r>
        <w:rPr>
          <w:rFonts w:ascii="宋体" w:eastAsia="宋体" w:hAnsi="宋体" w:cs="宋体" w:hint="eastAsia"/>
          <w:sz w:val="24"/>
        </w:rPr>
        <w:t>3-1</w:t>
      </w:r>
      <w:r>
        <w:rPr>
          <w:rFonts w:ascii="宋体" w:eastAsia="宋体" w:hAnsi="宋体" w:cs="宋体" w:hint="eastAsia"/>
          <w:sz w:val="24"/>
        </w:rPr>
        <w:t>教材依然采用与静电计相连的实验原理。这种实验设计方案采用控制变量法</w:t>
      </w:r>
      <w:r>
        <w:rPr>
          <w:rFonts w:ascii="宋体" w:eastAsia="宋体" w:hAnsi="宋体" w:cs="宋体" w:hint="eastAsia"/>
          <w:sz w:val="24"/>
        </w:rPr>
        <w:t>，即控制平行板电容器两板的电荷量不变，结合用静电计测电容器两端的电势差来研究电容与正对面积、两板间距离以及中间电介质的关系。所以笔者依然对教材上的这种原理进行实践探讨，反复试验研究。解决了如何选择仪器，如何避免仪器漏电难题题以及实验操作注意的地方可以使实验效果更明显。现介绍如下：</w:t>
      </w:r>
    </w:p>
    <w:p w:rsidR="008C4885" w:rsidRDefault="0059140C">
      <w:pPr>
        <w:spacing w:line="360" w:lineRule="auto"/>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hint="eastAsia"/>
          <w:b/>
          <w:bCs/>
          <w:sz w:val="24"/>
        </w:rPr>
        <w:t xml:space="preserve"> </w:t>
      </w:r>
      <w:r>
        <w:rPr>
          <w:rFonts w:ascii="宋体" w:eastAsia="宋体" w:hAnsi="宋体" w:cs="宋体" w:hint="eastAsia"/>
          <w:b/>
          <w:bCs/>
          <w:sz w:val="24"/>
        </w:rPr>
        <w:t>仪器的选择</w:t>
      </w:r>
    </w:p>
    <w:p w:rsidR="008C4885" w:rsidRDefault="0059140C">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rPr>
        <w:t xml:space="preserve">1. </w:t>
      </w:r>
      <w:r>
        <w:rPr>
          <w:rFonts w:ascii="宋体" w:eastAsia="宋体" w:hAnsi="宋体" w:cs="宋体" w:hint="eastAsia"/>
        </w:rPr>
        <w:t>静电计一定要选对。</w:t>
      </w:r>
      <w:r>
        <w:rPr>
          <w:rFonts w:hint="eastAsia"/>
        </w:rPr>
        <w:t>我们把静电计水平放置，左右晃动一下。挑选指针转动灵敏、平衡性较好的来使用。</w:t>
      </w:r>
      <w:r>
        <w:rPr>
          <w:rFonts w:ascii="宋体" w:eastAsia="宋体" w:hAnsi="宋体" w:cs="宋体" w:hint="eastAsia"/>
        </w:rPr>
        <w:t>实验室有两类静电计一类是静电计的金属杆与金属外壳依靠塑料塞绝缘隔开</w:t>
      </w:r>
      <w:r>
        <w:rPr>
          <w:rFonts w:ascii="宋体" w:eastAsia="宋体" w:hAnsi="宋体" w:cs="宋体" w:hint="eastAsia"/>
        </w:rPr>
        <w:t>.</w:t>
      </w:r>
      <w:r>
        <w:rPr>
          <w:rFonts w:ascii="宋体" w:eastAsia="宋体" w:hAnsi="宋体" w:cs="宋体" w:hint="eastAsia"/>
        </w:rPr>
        <w:t>另一类是静电计的金属杆与金属外壳依靠有机玻璃塞绝缘隔开</w:t>
      </w:r>
      <w:r>
        <w:rPr>
          <w:rFonts w:ascii="宋体" w:eastAsia="宋体" w:hAnsi="宋体" w:cs="宋体" w:hint="eastAsia"/>
        </w:rPr>
        <w:t>.</w:t>
      </w:r>
      <w:r>
        <w:rPr>
          <w:rFonts w:ascii="宋体" w:eastAsia="宋体" w:hAnsi="宋体" w:cs="宋体" w:hint="eastAsia"/>
        </w:rPr>
        <w:t>由于塑料材料时间长就会老化会成为漏电的一个因素，所以我们选用金属杆与金属外壳依靠有机玻璃塞绝缘隔开的静电计实验效果会很好。</w:t>
      </w:r>
    </w:p>
    <w:p w:rsidR="008C4885" w:rsidRDefault="0059140C">
      <w:pPr>
        <w:pStyle w:val="a3"/>
        <w:widowControl/>
        <w:shd w:val="clear" w:color="auto" w:fill="FFFFFF"/>
        <w:spacing w:before="0" w:beforeAutospacing="0" w:after="0" w:afterAutospacing="0" w:line="360" w:lineRule="auto"/>
        <w:ind w:firstLineChars="200" w:firstLine="480"/>
      </w:pPr>
      <w:r>
        <w:rPr>
          <w:rFonts w:hint="eastAsia"/>
        </w:rPr>
        <w:lastRenderedPageBreak/>
        <w:t xml:space="preserve">2. </w:t>
      </w:r>
      <w:r>
        <w:rPr>
          <w:rFonts w:hint="eastAsia"/>
        </w:rPr>
        <w:t>一般情况下，我们直接用起电机与静电计相连使静电计带上电。但笔者发现这样操作往往使静电计带的电量很大，静电计指针来回晃动很大，平衡需要一些时间，同时又不能给静电计带上合适的电量。笔者在教学时发现用油笔芯的笔尖去接触起电机金属球然后在接触静电计上金属球使静电计带</w:t>
      </w:r>
      <w:r>
        <w:rPr>
          <w:rFonts w:hint="eastAsia"/>
        </w:rPr>
        <w:t>电，这种带电方法不仅仅能够给静电计带上合适的电量，还很容易做到。油笔芯我们都有取材方便，让实验的可行性更高一些。而且实验效果很好。</w:t>
      </w:r>
    </w:p>
    <w:p w:rsidR="008C4885" w:rsidRDefault="0059140C">
      <w:pPr>
        <w:pStyle w:val="a3"/>
        <w:widowControl/>
        <w:shd w:val="clear" w:color="auto" w:fill="FFFFFF"/>
        <w:spacing w:before="0" w:beforeAutospacing="0" w:after="0" w:afterAutospacing="0" w:line="360" w:lineRule="auto"/>
        <w:ind w:firstLineChars="200" w:firstLine="480"/>
      </w:pPr>
      <w:r>
        <w:rPr>
          <w:rFonts w:hint="eastAsia"/>
        </w:rPr>
        <w:t xml:space="preserve">3. </w:t>
      </w:r>
      <w:r>
        <w:rPr>
          <w:rFonts w:hint="eastAsia"/>
        </w:rPr>
        <w:t>电介质的选择很重要。平常实验室配备的是带有绝缘柄的塑料板，但塑料板的相对介电常数和空气的相对介电常数相差不大。当塑料板插进极板空间，静电计指针偏转不大，实验效果不明显。有机玻璃的介电常数和空气比较起来相差很大，所以我们可以选用常见的有机玻璃板作为电介质，可以使实验效果很明显。</w:t>
      </w:r>
    </w:p>
    <w:p w:rsidR="008C4885" w:rsidRDefault="0059140C">
      <w:pPr>
        <w:pStyle w:val="a3"/>
        <w:widowControl/>
        <w:shd w:val="clear" w:color="auto" w:fill="FFFFFF"/>
        <w:spacing w:before="0" w:beforeAutospacing="0" w:after="0" w:afterAutospacing="0" w:line="360" w:lineRule="auto"/>
        <w:rPr>
          <w:rFonts w:ascii="宋体" w:eastAsia="宋体" w:hAnsi="宋体" w:cs="宋体"/>
          <w:b/>
          <w:bCs/>
        </w:rPr>
      </w:pPr>
      <w:r>
        <w:rPr>
          <w:rFonts w:ascii="宋体" w:eastAsia="宋体" w:hAnsi="宋体" w:cs="宋体" w:hint="eastAsia"/>
          <w:b/>
          <w:bCs/>
        </w:rPr>
        <w:t>二﹑</w:t>
      </w:r>
      <w:r>
        <w:rPr>
          <w:rFonts w:ascii="宋体" w:eastAsia="宋体" w:hAnsi="宋体" w:cs="宋体" w:hint="eastAsia"/>
          <w:b/>
          <w:bCs/>
        </w:rPr>
        <w:t xml:space="preserve"> </w:t>
      </w:r>
      <w:r>
        <w:rPr>
          <w:rFonts w:ascii="宋体" w:eastAsia="宋体" w:hAnsi="宋体" w:cs="宋体" w:hint="eastAsia"/>
          <w:b/>
          <w:bCs/>
        </w:rPr>
        <w:t>仪器的漏电问题</w:t>
      </w:r>
    </w:p>
    <w:p w:rsidR="008C4885" w:rsidRDefault="0059140C">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rPr>
        <w:t>此实验漏电问题是影响实验效果的一个重要原因。解决漏电问题用以下办法解决。</w:t>
      </w:r>
    </w:p>
    <w:p w:rsidR="008C4885" w:rsidRDefault="0059140C">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rPr>
        <w:t xml:space="preserve">1. </w:t>
      </w:r>
      <w:r>
        <w:rPr>
          <w:rFonts w:ascii="宋体" w:eastAsia="宋体" w:hAnsi="宋体" w:cs="宋体" w:hint="eastAsia"/>
        </w:rPr>
        <w:t>静电计的漏电。我们先用洗洁精把静电计内外清洗一遍，再用清水洗去洗洁精，然后把它晒干。在课堂实验前打开静电计玻璃面盖，用电吹风反复吹静电计内部</w:t>
      </w:r>
      <w:r>
        <w:rPr>
          <w:rFonts w:ascii="宋体" w:eastAsia="宋体" w:hAnsi="宋体" w:cs="宋体" w:hint="eastAsia"/>
        </w:rPr>
        <w:t>5min</w:t>
      </w:r>
      <w:r>
        <w:rPr>
          <w:rFonts w:ascii="宋体" w:eastAsia="宋体" w:hAnsi="宋体" w:cs="宋体" w:hint="eastAsia"/>
        </w:rPr>
        <w:t>，再把一包烘干成蓝色的干燥剂放入静电计内</w:t>
      </w:r>
      <w:r>
        <w:rPr>
          <w:rFonts w:ascii="宋体" w:eastAsia="宋体" w:hAnsi="宋体" w:cs="宋体" w:hint="eastAsia"/>
        </w:rPr>
        <w:t>(</w:t>
      </w:r>
      <w:r>
        <w:rPr>
          <w:rFonts w:ascii="宋体" w:eastAsia="宋体" w:hAnsi="宋体" w:cs="宋体" w:hint="eastAsia"/>
        </w:rPr>
        <w:t>这种称作硅胶的干燥剂内有氯化钴作指示剂，蓝色表示空气干燥，红色要重新烘干后才能继续使用</w:t>
      </w:r>
      <w:r>
        <w:rPr>
          <w:rFonts w:ascii="宋体" w:eastAsia="宋体" w:hAnsi="宋体" w:cs="宋体" w:hint="eastAsia"/>
        </w:rPr>
        <w:t>)</w:t>
      </w:r>
      <w:r>
        <w:rPr>
          <w:rFonts w:ascii="宋体" w:eastAsia="宋体" w:hAnsi="宋体" w:cs="宋体" w:hint="eastAsia"/>
        </w:rPr>
        <w:t>，经过这样处理后，即使在南方梅雨季节做该实验效果也很理想。</w:t>
      </w:r>
    </w:p>
    <w:p w:rsidR="008C4885" w:rsidRDefault="0059140C">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rPr>
        <w:t xml:space="preserve">2. </w:t>
      </w:r>
      <w:r>
        <w:rPr>
          <w:rFonts w:ascii="宋体" w:eastAsia="宋体" w:hAnsi="宋体" w:cs="宋体" w:hint="eastAsia"/>
        </w:rPr>
        <w:t>平行板电容器的漏电问题也应重视对铝制的平行板电容器清洗烘干处理后，在它的表面贴上一层塑料薄膜。这样即使两板靠近相碰也不会产生放电现象。</w:t>
      </w:r>
    </w:p>
    <w:p w:rsidR="008C4885" w:rsidRDefault="0059140C">
      <w:pPr>
        <w:pStyle w:val="a3"/>
        <w:widowControl/>
        <w:shd w:val="clear" w:color="auto" w:fill="FFFFFF"/>
        <w:spacing w:before="0" w:beforeAutospacing="0" w:after="0" w:afterAutospacing="0" w:line="360" w:lineRule="auto"/>
        <w:ind w:firstLineChars="200" w:firstLine="480"/>
      </w:pPr>
      <w:r>
        <w:rPr>
          <w:rFonts w:ascii="宋体" w:eastAsia="宋体" w:hAnsi="宋体" w:cs="宋体" w:hint="eastAsia"/>
        </w:rPr>
        <w:t xml:space="preserve">3. </w:t>
      </w:r>
      <w:r>
        <w:rPr>
          <w:rFonts w:ascii="宋体" w:eastAsia="宋体" w:hAnsi="宋体" w:cs="宋体" w:hint="eastAsia"/>
        </w:rPr>
        <w:t>实验时大部分教师都会</w:t>
      </w:r>
      <w:r>
        <w:rPr>
          <w:rFonts w:ascii="宋体" w:eastAsia="宋体" w:hAnsi="宋体" w:cs="宋体" w:hint="eastAsia"/>
        </w:rPr>
        <w:t>用鳄鱼夹。为避免鳄鱼夹的尖端放电，将导线与金属板连接处的鳄鱼夹改为小圆形磁铁，用磁铁将导线压在金属板的某个位置，也可以用小型书报夹子夹住</w:t>
      </w:r>
      <w:r>
        <w:rPr>
          <w:rFonts w:hint="eastAsia"/>
        </w:rPr>
        <w:t>其中一导线的—头（用焊锡将许多的细铜丝焊成一块尽量光滑）与电容器极板上。</w:t>
      </w:r>
    </w:p>
    <w:p w:rsidR="008C4885" w:rsidRDefault="0059140C">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rPr>
        <w:t xml:space="preserve">4. </w:t>
      </w:r>
      <w:r>
        <w:rPr>
          <w:rFonts w:ascii="宋体" w:eastAsia="宋体" w:hAnsi="宋体" w:cs="宋体" w:hint="eastAsia"/>
        </w:rPr>
        <w:t>导线要尽量短，导线的电容量</w:t>
      </w:r>
      <w:r>
        <w:rPr>
          <w:rFonts w:ascii="宋体" w:eastAsia="宋体" w:hAnsi="宋体" w:cs="宋体" w:hint="eastAsia"/>
        </w:rPr>
        <w:t>1pF</w:t>
      </w:r>
      <w:r>
        <w:rPr>
          <w:rFonts w:ascii="宋体" w:eastAsia="宋体" w:hAnsi="宋体" w:cs="宋体" w:hint="eastAsia"/>
        </w:rPr>
        <w:t>左右，导线越长导线电容量越大。两根导线不能相互接触，特别要防止连接静电计中间金属杆的导线与静电计外壳接触而产生放电现象。</w:t>
      </w:r>
    </w:p>
    <w:p w:rsidR="008C4885" w:rsidRDefault="0059140C" w:rsidP="0059140C">
      <w:pPr>
        <w:pStyle w:val="a3"/>
        <w:widowControl/>
        <w:shd w:val="clear" w:color="auto" w:fill="FFFFFF"/>
        <w:spacing w:before="0" w:beforeAutospacing="0" w:after="0" w:afterAutospacing="0" w:line="360" w:lineRule="auto"/>
        <w:ind w:leftChars="100" w:left="210"/>
        <w:rPr>
          <w:rFonts w:ascii="宋体" w:eastAsia="宋体" w:hAnsi="宋体" w:cs="宋体"/>
          <w:b/>
          <w:bCs/>
        </w:rPr>
      </w:pPr>
      <w:r>
        <w:rPr>
          <w:rFonts w:ascii="宋体" w:eastAsia="宋体" w:hAnsi="宋体" w:cs="宋体" w:hint="eastAsia"/>
          <w:b/>
          <w:bCs/>
        </w:rPr>
        <w:t>三﹑</w:t>
      </w:r>
      <w:r>
        <w:rPr>
          <w:rFonts w:ascii="宋体" w:eastAsia="宋体" w:hAnsi="宋体" w:cs="宋体" w:hint="eastAsia"/>
          <w:b/>
          <w:bCs/>
        </w:rPr>
        <w:t xml:space="preserve"> </w:t>
      </w:r>
      <w:r>
        <w:rPr>
          <w:rFonts w:ascii="宋体" w:eastAsia="宋体" w:hAnsi="宋体" w:cs="宋体" w:hint="eastAsia"/>
          <w:b/>
          <w:bCs/>
        </w:rPr>
        <w:t>实验操作注意事项</w:t>
      </w:r>
    </w:p>
    <w:p w:rsidR="008C4885" w:rsidRDefault="0059140C">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rPr>
        <w:lastRenderedPageBreak/>
        <w:t>实验操作不当也会引起实验现象不明显。笔者在多次试验后，发现在实验操作时需注意以下几点可以使实验效果较明显。</w:t>
      </w:r>
    </w:p>
    <w:p w:rsidR="008C4885" w:rsidRDefault="0059140C">
      <w:pPr>
        <w:pStyle w:val="a3"/>
        <w:widowControl/>
        <w:shd w:val="clear" w:color="auto" w:fill="FFFFFF"/>
        <w:spacing w:before="0" w:beforeAutospacing="0" w:after="0" w:afterAutospacing="0" w:line="360" w:lineRule="auto"/>
        <w:ind w:firstLineChars="200" w:firstLine="480"/>
      </w:pPr>
      <w:r>
        <w:rPr>
          <w:rFonts w:ascii="宋体" w:eastAsia="宋体" w:hAnsi="宋体" w:cs="宋体" w:hint="eastAsia"/>
        </w:rPr>
        <w:t>1.</w:t>
      </w:r>
      <w:r>
        <w:rPr>
          <w:rFonts w:ascii="宋体" w:eastAsia="宋体" w:hAnsi="宋体" w:cs="宋体" w:hint="eastAsia"/>
        </w:rPr>
        <w:t>插入电介质时一定要避免与极板的摩擦</w:t>
      </w:r>
      <w:r>
        <w:rPr>
          <w:rFonts w:hint="eastAsia"/>
        </w:rPr>
        <w:t>。如果不慎摩擦会使实验得到相反的结论。</w:t>
      </w:r>
    </w:p>
    <w:p w:rsidR="008C4885" w:rsidRDefault="0059140C">
      <w:pPr>
        <w:pStyle w:val="a3"/>
        <w:widowControl/>
        <w:shd w:val="clear" w:color="auto" w:fill="FFFFFF"/>
        <w:spacing w:before="0" w:beforeAutospacing="0" w:after="0" w:afterAutospacing="0" w:line="360" w:lineRule="auto"/>
        <w:ind w:firstLineChars="200" w:firstLine="480"/>
      </w:pPr>
      <w:r>
        <w:rPr>
          <w:rFonts w:hint="eastAsia"/>
        </w:rPr>
        <w:t xml:space="preserve">2. </w:t>
      </w:r>
      <w:r>
        <w:rPr>
          <w:rFonts w:hint="eastAsia"/>
        </w:rPr>
        <w:t>实践证明静电计指针起始位置</w:t>
      </w:r>
      <w:r>
        <w:rPr>
          <w:rFonts w:hint="eastAsia"/>
        </w:rPr>
        <w:t>15</w:t>
      </w:r>
      <w:r>
        <w:rPr>
          <w:rFonts w:hint="eastAsia"/>
        </w:rPr>
        <w:t>度左右，平行板电容器电势差改变后指针偏转角度较大，当两板电势差从</w:t>
      </w:r>
      <w:r>
        <w:rPr>
          <w:rFonts w:hint="eastAsia"/>
        </w:rPr>
        <w:t>0.75kV</w:t>
      </w:r>
      <w:r>
        <w:rPr>
          <w:rFonts w:hint="eastAsia"/>
        </w:rPr>
        <w:t>改变到</w:t>
      </w:r>
      <w:r>
        <w:rPr>
          <w:rFonts w:hint="eastAsia"/>
        </w:rPr>
        <w:t>2kV</w:t>
      </w:r>
      <w:r>
        <w:rPr>
          <w:rFonts w:hint="eastAsia"/>
        </w:rPr>
        <w:t>时，指针偏转角度可从</w:t>
      </w:r>
      <w:r>
        <w:rPr>
          <w:rFonts w:hint="eastAsia"/>
        </w:rPr>
        <w:t>15</w:t>
      </w:r>
      <w:r>
        <w:rPr>
          <w:rFonts w:hint="eastAsia"/>
        </w:rPr>
        <w:t>度改变到</w:t>
      </w:r>
      <w:r>
        <w:rPr>
          <w:rFonts w:hint="eastAsia"/>
        </w:rPr>
        <w:t>45</w:t>
      </w:r>
      <w:r>
        <w:rPr>
          <w:rFonts w:hint="eastAsia"/>
        </w:rPr>
        <w:t>度，演示现象十分明显。所以给静电计带电让其指针偏转到</w:t>
      </w:r>
      <w:r>
        <w:rPr>
          <w:rFonts w:hint="eastAsia"/>
        </w:rPr>
        <w:t>15</w:t>
      </w:r>
      <w:r>
        <w:rPr>
          <w:rFonts w:hint="eastAsia"/>
        </w:rPr>
        <w:t>度到</w:t>
      </w:r>
      <w:r>
        <w:rPr>
          <w:rFonts w:hint="eastAsia"/>
        </w:rPr>
        <w:t>45</w:t>
      </w:r>
      <w:r>
        <w:rPr>
          <w:rFonts w:hint="eastAsia"/>
        </w:rPr>
        <w:t>度实验效果明显。</w:t>
      </w:r>
    </w:p>
    <w:p w:rsidR="008C4885" w:rsidRDefault="0059140C">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hint="eastAsia"/>
        </w:rPr>
        <w:t xml:space="preserve">3. </w:t>
      </w:r>
      <w:r>
        <w:rPr>
          <w:rFonts w:hint="eastAsia"/>
        </w:rPr>
        <w:t>研究电容与两极板之间的距离时，极板移动幅度不宜过大。实践证明两圆形平行板直径约为</w:t>
      </w:r>
      <w:r>
        <w:rPr>
          <w:rFonts w:hint="eastAsia"/>
        </w:rPr>
        <w:t>20cm</w:t>
      </w:r>
      <w:r>
        <w:rPr>
          <w:rFonts w:hint="eastAsia"/>
        </w:rPr>
        <w:t>，以空气为电介质，当极板间的距离大于</w:t>
      </w:r>
      <w:r>
        <w:rPr>
          <w:rFonts w:hint="eastAsia"/>
        </w:rPr>
        <w:t>10cm</w:t>
      </w:r>
      <w:r>
        <w:rPr>
          <w:rFonts w:hint="eastAsia"/>
        </w:rPr>
        <w:t>时，两极板的距离改变不会使静电计的指针偏角发生变化。当</w:t>
      </w:r>
      <w:r>
        <w:rPr>
          <w:rFonts w:hint="eastAsia"/>
        </w:rPr>
        <w:t>研究正对面积与电容的关系时，也要注意正对面积不宜过小，以免造成指针偏转不变化的情况。</w:t>
      </w:r>
      <w:r>
        <w:rPr>
          <w:rFonts w:ascii="微软雅黑" w:eastAsia="微软雅黑" w:hAnsi="微软雅黑" w:cs="微软雅黑" w:hint="eastAsia"/>
          <w:color w:val="333333"/>
          <w:shd w:val="clear" w:color="auto" w:fill="FBFBFB"/>
          <w:lang/>
        </w:rPr>
        <w:br/>
        <w:t xml:space="preserve">   </w:t>
      </w:r>
      <w:r>
        <w:rPr>
          <w:rFonts w:ascii="宋体" w:eastAsia="宋体" w:hAnsi="宋体" w:cs="宋体" w:hint="eastAsia"/>
        </w:rPr>
        <w:t>建议仪器使用完后，最好用塑料袋把平行板电容器和静电计分别封装后保存起来，免得下次实验又要重新清洗。</w:t>
      </w:r>
    </w:p>
    <w:p w:rsidR="008C4885" w:rsidRDefault="0059140C">
      <w:pPr>
        <w:pStyle w:val="a3"/>
        <w:widowControl/>
        <w:shd w:val="clear" w:color="auto" w:fill="FFFFFF"/>
        <w:spacing w:before="0" w:beforeAutospacing="0" w:after="0" w:afterAutospacing="0" w:line="360" w:lineRule="auto"/>
        <w:ind w:firstLineChars="200" w:firstLine="480"/>
        <w:rPr>
          <w:szCs w:val="22"/>
        </w:rPr>
      </w:pPr>
      <w:r>
        <w:rPr>
          <w:rFonts w:ascii="宋体" w:eastAsia="宋体" w:hAnsi="宋体" w:cs="宋体" w:hint="eastAsia"/>
        </w:rPr>
        <w:t>以上是笔者对</w:t>
      </w:r>
      <w:r>
        <w:rPr>
          <w:rFonts w:hint="eastAsia"/>
          <w:szCs w:val="22"/>
        </w:rPr>
        <w:t>“平行板电容器电容因素”演示效果更明显进行的实践研究。采用的方法都是实际可行，而且取材方便，只要教师在课前做好充分准备，实验现象就非常明显。</w:t>
      </w:r>
    </w:p>
    <w:p w:rsidR="008C4885" w:rsidRDefault="0059140C">
      <w:pPr>
        <w:pStyle w:val="a3"/>
        <w:widowControl/>
        <w:shd w:val="clear" w:color="auto" w:fill="FFFFFF"/>
        <w:spacing w:before="0" w:beforeAutospacing="0" w:after="0" w:afterAutospacing="0" w:line="360" w:lineRule="auto"/>
        <w:ind w:firstLineChars="100" w:firstLine="241"/>
        <w:jc w:val="center"/>
        <w:rPr>
          <w:rFonts w:ascii="宋体" w:eastAsia="宋体" w:hAnsi="宋体" w:cs="宋体"/>
          <w:b/>
          <w:bCs/>
        </w:rPr>
      </w:pPr>
      <w:r>
        <w:rPr>
          <w:rFonts w:ascii="宋体" w:eastAsia="宋体" w:hAnsi="宋体" w:cs="宋体" w:hint="eastAsia"/>
          <w:b/>
          <w:bCs/>
        </w:rPr>
        <w:t>参考文献</w:t>
      </w:r>
    </w:p>
    <w:p w:rsidR="008C4885" w:rsidRDefault="0059140C" w:rsidP="0059140C">
      <w:pPr>
        <w:pStyle w:val="a3"/>
        <w:widowControl/>
        <w:shd w:val="clear" w:color="auto" w:fill="FFFFFF"/>
        <w:spacing w:before="0" w:beforeAutospacing="0" w:after="0" w:afterAutospacing="0" w:line="360" w:lineRule="auto"/>
        <w:ind w:left="840" w:hangingChars="400" w:hanging="840"/>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张绍虎</w:t>
      </w:r>
      <w:r>
        <w:rPr>
          <w:rFonts w:ascii="宋体" w:eastAsia="宋体" w:hAnsi="宋体" w:cs="宋体" w:hint="eastAsia"/>
          <w:sz w:val="21"/>
          <w:szCs w:val="21"/>
        </w:rPr>
        <w:t xml:space="preserve">. </w:t>
      </w:r>
      <w:r>
        <w:rPr>
          <w:rFonts w:ascii="宋体" w:eastAsia="宋体" w:hAnsi="宋体" w:cs="宋体" w:hint="eastAsia"/>
          <w:sz w:val="21"/>
          <w:szCs w:val="21"/>
        </w:rPr>
        <w:t>平行板电容器演示实验的改进【</w:t>
      </w:r>
      <w:r>
        <w:rPr>
          <w:rFonts w:ascii="宋体" w:eastAsia="宋体" w:hAnsi="宋体" w:cs="宋体" w:hint="eastAsia"/>
          <w:sz w:val="21"/>
          <w:szCs w:val="21"/>
        </w:rPr>
        <w:t>J</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中小学实验与装备</w:t>
      </w:r>
      <w:r>
        <w:rPr>
          <w:rFonts w:ascii="宋体" w:eastAsia="宋体" w:hAnsi="宋体" w:cs="宋体" w:hint="eastAsia"/>
          <w:sz w:val="21"/>
          <w:szCs w:val="21"/>
        </w:rPr>
        <w:t>2009,21</w:t>
      </w:r>
      <w:r>
        <w:rPr>
          <w:rFonts w:ascii="宋体" w:eastAsia="宋体" w:hAnsi="宋体" w:cs="宋体" w:hint="eastAsia"/>
          <w:sz w:val="21"/>
          <w:szCs w:val="21"/>
        </w:rPr>
        <w:t>（</w:t>
      </w:r>
      <w:r>
        <w:rPr>
          <w:rFonts w:ascii="宋体" w:eastAsia="宋体" w:hAnsi="宋体" w:cs="宋体" w:hint="eastAsia"/>
          <w:sz w:val="21"/>
          <w:szCs w:val="21"/>
        </w:rPr>
        <w:t>104</w:t>
      </w:r>
      <w:r>
        <w:rPr>
          <w:rFonts w:ascii="宋体" w:eastAsia="宋体" w:hAnsi="宋体" w:cs="宋体" w:hint="eastAsia"/>
          <w:sz w:val="21"/>
          <w:szCs w:val="21"/>
        </w:rPr>
        <w:t>）：</w:t>
      </w:r>
      <w:r>
        <w:rPr>
          <w:rFonts w:ascii="宋体" w:eastAsia="宋体" w:hAnsi="宋体" w:cs="宋体" w:hint="eastAsia"/>
          <w:sz w:val="21"/>
          <w:szCs w:val="21"/>
        </w:rPr>
        <w:t>28-29</w:t>
      </w:r>
    </w:p>
    <w:p w:rsidR="008C4885" w:rsidRDefault="0059140C">
      <w:pPr>
        <w:pStyle w:val="a3"/>
        <w:widowControl/>
        <w:shd w:val="clear" w:color="auto" w:fill="FFFFFF"/>
        <w:spacing w:before="0" w:beforeAutospacing="0" w:after="0" w:afterAutospacing="0" w:line="360" w:lineRule="auto"/>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陈桥东，饶燕</w:t>
      </w:r>
      <w:r>
        <w:rPr>
          <w:rFonts w:ascii="宋体" w:eastAsia="宋体" w:hAnsi="宋体" w:cs="宋体" w:hint="eastAsia"/>
          <w:sz w:val="21"/>
          <w:szCs w:val="21"/>
        </w:rPr>
        <w:t>.</w:t>
      </w:r>
      <w:r>
        <w:rPr>
          <w:rFonts w:ascii="宋体" w:eastAsia="宋体" w:hAnsi="宋体" w:cs="宋体" w:hint="eastAsia"/>
          <w:sz w:val="21"/>
          <w:szCs w:val="21"/>
        </w:rPr>
        <w:t>物理教学探讨【</w:t>
      </w:r>
      <w:r>
        <w:rPr>
          <w:rFonts w:ascii="宋体" w:eastAsia="宋体" w:hAnsi="宋体" w:cs="宋体" w:hint="eastAsia"/>
          <w:sz w:val="21"/>
          <w:szCs w:val="21"/>
        </w:rPr>
        <w:t>J</w:t>
      </w:r>
      <w:r>
        <w:rPr>
          <w:rFonts w:ascii="宋体" w:eastAsia="宋体" w:hAnsi="宋体" w:cs="宋体" w:hint="eastAsia"/>
          <w:sz w:val="21"/>
          <w:szCs w:val="21"/>
        </w:rPr>
        <w:t>】</w:t>
      </w:r>
      <w:r>
        <w:rPr>
          <w:rFonts w:ascii="宋体" w:eastAsia="宋体" w:hAnsi="宋体" w:cs="宋体" w:hint="eastAsia"/>
          <w:sz w:val="21"/>
          <w:szCs w:val="21"/>
        </w:rPr>
        <w:t>.2014</w:t>
      </w:r>
      <w:r>
        <w:rPr>
          <w:rFonts w:ascii="宋体" w:eastAsia="宋体" w:hAnsi="宋体" w:cs="宋体" w:hint="eastAsia"/>
          <w:sz w:val="21"/>
          <w:szCs w:val="21"/>
        </w:rPr>
        <w:t>，</w:t>
      </w:r>
      <w:r>
        <w:rPr>
          <w:rFonts w:ascii="宋体" w:eastAsia="宋体" w:hAnsi="宋体" w:cs="宋体" w:hint="eastAsia"/>
          <w:sz w:val="21"/>
          <w:szCs w:val="21"/>
        </w:rPr>
        <w:t>32(473):45</w:t>
      </w:r>
    </w:p>
    <w:p w:rsidR="008C4885" w:rsidRDefault="0059140C">
      <w:pPr>
        <w:pStyle w:val="a3"/>
        <w:widowControl/>
        <w:shd w:val="clear" w:color="auto" w:fill="FFFFFF"/>
        <w:spacing w:before="0" w:beforeAutospacing="0" w:after="0" w:afterAutospacing="0" w:line="360" w:lineRule="auto"/>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柯勤奋</w:t>
      </w:r>
      <w:r>
        <w:rPr>
          <w:rFonts w:ascii="宋体" w:eastAsia="宋体" w:hAnsi="宋体" w:cs="宋体" w:hint="eastAsia"/>
          <w:sz w:val="21"/>
          <w:szCs w:val="21"/>
        </w:rPr>
        <w:t xml:space="preserve">. </w:t>
      </w:r>
      <w:r>
        <w:rPr>
          <w:rFonts w:ascii="宋体" w:eastAsia="宋体" w:hAnsi="宋体" w:cs="宋体" w:hint="eastAsia"/>
          <w:sz w:val="21"/>
          <w:szCs w:val="21"/>
        </w:rPr>
        <w:t>中学物理【</w:t>
      </w:r>
      <w:r>
        <w:rPr>
          <w:rFonts w:ascii="宋体" w:eastAsia="宋体" w:hAnsi="宋体" w:cs="宋体" w:hint="eastAsia"/>
          <w:sz w:val="21"/>
          <w:szCs w:val="21"/>
        </w:rPr>
        <w:t>J</w:t>
      </w:r>
      <w:r>
        <w:rPr>
          <w:rFonts w:ascii="宋体" w:eastAsia="宋体" w:hAnsi="宋体" w:cs="宋体" w:hint="eastAsia"/>
          <w:sz w:val="21"/>
          <w:szCs w:val="21"/>
        </w:rPr>
        <w:t>】</w:t>
      </w:r>
      <w:r>
        <w:rPr>
          <w:rFonts w:ascii="宋体" w:eastAsia="宋体" w:hAnsi="宋体" w:cs="宋体" w:hint="eastAsia"/>
          <w:sz w:val="21"/>
          <w:szCs w:val="21"/>
        </w:rPr>
        <w:t>.2009</w:t>
      </w:r>
      <w:r>
        <w:rPr>
          <w:rFonts w:ascii="宋体" w:eastAsia="宋体" w:hAnsi="宋体" w:cs="宋体" w:hint="eastAsia"/>
          <w:sz w:val="21"/>
          <w:szCs w:val="21"/>
        </w:rPr>
        <w:t>，</w:t>
      </w:r>
      <w:r>
        <w:rPr>
          <w:rFonts w:ascii="宋体" w:eastAsia="宋体" w:hAnsi="宋体" w:cs="宋体" w:hint="eastAsia"/>
          <w:sz w:val="21"/>
          <w:szCs w:val="21"/>
        </w:rPr>
        <w:t>27(11):13-14</w:t>
      </w:r>
    </w:p>
    <w:p w:rsidR="008C4885" w:rsidRDefault="0059140C">
      <w:pPr>
        <w:pStyle w:val="a3"/>
        <w:widowControl/>
        <w:shd w:val="clear" w:color="auto" w:fill="FFFFFF"/>
        <w:spacing w:before="0" w:beforeAutospacing="0" w:after="0" w:afterAutospacing="0" w:line="360" w:lineRule="auto"/>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杜宇波</w:t>
      </w:r>
      <w:r>
        <w:rPr>
          <w:rFonts w:ascii="宋体" w:eastAsia="宋体" w:hAnsi="宋体" w:cs="宋体" w:hint="eastAsia"/>
          <w:sz w:val="21"/>
          <w:szCs w:val="21"/>
        </w:rPr>
        <w:t xml:space="preserve">. </w:t>
      </w:r>
      <w:r>
        <w:rPr>
          <w:rFonts w:ascii="宋体" w:eastAsia="宋体" w:hAnsi="宋体" w:cs="宋体" w:hint="eastAsia"/>
          <w:sz w:val="21"/>
          <w:szCs w:val="21"/>
        </w:rPr>
        <w:t>物理教学探讨【</w:t>
      </w:r>
      <w:r>
        <w:rPr>
          <w:rFonts w:ascii="宋体" w:eastAsia="宋体" w:hAnsi="宋体" w:cs="宋体" w:hint="eastAsia"/>
          <w:sz w:val="21"/>
          <w:szCs w:val="21"/>
        </w:rPr>
        <w:t>J</w:t>
      </w:r>
      <w:r>
        <w:rPr>
          <w:rFonts w:ascii="宋体" w:eastAsia="宋体" w:hAnsi="宋体" w:cs="宋体" w:hint="eastAsia"/>
          <w:sz w:val="21"/>
          <w:szCs w:val="21"/>
        </w:rPr>
        <w:t>】</w:t>
      </w:r>
      <w:r>
        <w:rPr>
          <w:rFonts w:ascii="宋体" w:eastAsia="宋体" w:hAnsi="宋体" w:cs="宋体" w:hint="eastAsia"/>
          <w:sz w:val="21"/>
          <w:szCs w:val="21"/>
        </w:rPr>
        <w:t>.2006,24</w:t>
      </w:r>
      <w:r>
        <w:rPr>
          <w:rFonts w:ascii="宋体" w:eastAsia="宋体" w:hAnsi="宋体" w:cs="宋体" w:hint="eastAsia"/>
          <w:sz w:val="21"/>
          <w:szCs w:val="21"/>
        </w:rPr>
        <w:t>（</w:t>
      </w:r>
      <w:r>
        <w:rPr>
          <w:rFonts w:ascii="宋体" w:eastAsia="宋体" w:hAnsi="宋体" w:cs="宋体" w:hint="eastAsia"/>
          <w:sz w:val="21"/>
          <w:szCs w:val="21"/>
        </w:rPr>
        <w:t>261</w:t>
      </w:r>
      <w:r>
        <w:rPr>
          <w:rFonts w:ascii="宋体" w:eastAsia="宋体" w:hAnsi="宋体" w:cs="宋体" w:hint="eastAsia"/>
          <w:sz w:val="21"/>
          <w:szCs w:val="21"/>
        </w:rPr>
        <w:t>）</w:t>
      </w:r>
      <w:r>
        <w:rPr>
          <w:rFonts w:ascii="宋体" w:eastAsia="宋体" w:hAnsi="宋体" w:cs="宋体" w:hint="eastAsia"/>
          <w:sz w:val="21"/>
          <w:szCs w:val="21"/>
        </w:rPr>
        <w:t>:62</w:t>
      </w:r>
    </w:p>
    <w:p w:rsidR="008C4885" w:rsidRDefault="008C4885">
      <w:pPr>
        <w:pStyle w:val="a3"/>
        <w:widowControl/>
        <w:shd w:val="clear" w:color="auto" w:fill="FFFFFF"/>
        <w:spacing w:before="0" w:beforeAutospacing="0" w:after="0" w:afterAutospacing="0" w:line="360" w:lineRule="auto"/>
        <w:jc w:val="both"/>
        <w:rPr>
          <w:rFonts w:ascii="宋体" w:eastAsia="宋体" w:hAnsi="宋体" w:cs="宋体"/>
          <w:sz w:val="21"/>
          <w:szCs w:val="21"/>
        </w:rPr>
      </w:pPr>
    </w:p>
    <w:p w:rsidR="008C4885" w:rsidRDefault="008C4885">
      <w:pPr>
        <w:pStyle w:val="a3"/>
        <w:widowControl/>
        <w:shd w:val="clear" w:color="auto" w:fill="FFFFFF"/>
        <w:spacing w:before="0" w:beforeAutospacing="0" w:after="0" w:afterAutospacing="0" w:line="360" w:lineRule="auto"/>
        <w:ind w:firstLineChars="100" w:firstLine="241"/>
        <w:jc w:val="both"/>
        <w:rPr>
          <w:rFonts w:ascii="宋体" w:eastAsia="宋体" w:hAnsi="宋体" w:cs="宋体"/>
          <w:b/>
          <w:bCs/>
        </w:rPr>
      </w:pPr>
    </w:p>
    <w:p w:rsidR="008C4885" w:rsidRDefault="008C4885">
      <w:pPr>
        <w:pStyle w:val="a3"/>
        <w:widowControl/>
        <w:shd w:val="clear" w:color="auto" w:fill="FFFFFF"/>
        <w:spacing w:before="0" w:beforeAutospacing="0" w:after="0" w:afterAutospacing="0" w:line="360" w:lineRule="auto"/>
        <w:ind w:firstLineChars="100" w:firstLine="241"/>
        <w:jc w:val="both"/>
        <w:rPr>
          <w:rFonts w:ascii="宋体" w:eastAsia="宋体" w:hAnsi="宋体" w:cs="宋体"/>
          <w:b/>
          <w:bCs/>
        </w:rPr>
      </w:pPr>
    </w:p>
    <w:p w:rsidR="008C4885" w:rsidRDefault="008C4885" w:rsidP="0059140C">
      <w:pPr>
        <w:pStyle w:val="a3"/>
        <w:widowControl/>
        <w:shd w:val="clear" w:color="auto" w:fill="FFFFFF"/>
        <w:spacing w:before="0" w:beforeAutospacing="0" w:after="0" w:afterAutospacing="0" w:line="360" w:lineRule="auto"/>
        <w:ind w:leftChars="100" w:left="210" w:firstLineChars="300" w:firstLine="720"/>
        <w:rPr>
          <w:rFonts w:ascii="微软雅黑" w:eastAsia="微软雅黑" w:hAnsi="微软雅黑" w:cs="微软雅黑"/>
          <w:color w:val="333333"/>
          <w:shd w:val="clear" w:color="auto" w:fill="FBFBFB"/>
          <w:lang/>
        </w:rPr>
      </w:pPr>
    </w:p>
    <w:p w:rsidR="008C4885" w:rsidRDefault="008C4885" w:rsidP="0059140C">
      <w:pPr>
        <w:pStyle w:val="a3"/>
        <w:widowControl/>
        <w:shd w:val="clear" w:color="auto" w:fill="FFFFFF"/>
        <w:spacing w:before="0" w:beforeAutospacing="0" w:after="0" w:afterAutospacing="0" w:line="360" w:lineRule="auto"/>
        <w:ind w:leftChars="100" w:left="210" w:firstLineChars="300" w:firstLine="720"/>
        <w:rPr>
          <w:rFonts w:ascii="微软雅黑" w:eastAsia="微软雅黑" w:hAnsi="微软雅黑" w:cs="微软雅黑"/>
          <w:color w:val="333333"/>
          <w:shd w:val="clear" w:color="auto" w:fill="FBFBFB"/>
          <w:lang/>
        </w:rPr>
      </w:pPr>
    </w:p>
    <w:p w:rsidR="008C4885" w:rsidRDefault="008C4885">
      <w:pPr>
        <w:pStyle w:val="a3"/>
        <w:widowControl/>
        <w:shd w:val="clear" w:color="auto" w:fill="FFFFFF"/>
        <w:spacing w:before="0" w:beforeAutospacing="0" w:after="0" w:afterAutospacing="0" w:line="360" w:lineRule="auto"/>
        <w:rPr>
          <w:rFonts w:ascii="宋体" w:eastAsia="宋体" w:hAnsi="宋体" w:cs="宋体"/>
        </w:rPr>
      </w:pPr>
    </w:p>
    <w:p w:rsidR="008C4885" w:rsidRDefault="008C4885">
      <w:pPr>
        <w:rPr>
          <w:rFonts w:ascii="宋体" w:eastAsia="宋体" w:hAnsi="宋体" w:cs="宋体"/>
          <w:sz w:val="24"/>
        </w:rPr>
      </w:pPr>
    </w:p>
    <w:sectPr w:rsidR="008C4885" w:rsidSect="008C48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楷体">
    <w:altName w:val="hakuyoxingshu7000"/>
    <w:charset w:val="86"/>
    <w:family w:val="auto"/>
    <w:pitch w:val="default"/>
    <w:sig w:usb0="00000000"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762A1F"/>
    <w:rsid w:val="0059140C"/>
    <w:rsid w:val="008C4885"/>
    <w:rsid w:val="01182D0E"/>
    <w:rsid w:val="06762A1F"/>
    <w:rsid w:val="06D03492"/>
    <w:rsid w:val="0C923860"/>
    <w:rsid w:val="0D327C0D"/>
    <w:rsid w:val="0E15008A"/>
    <w:rsid w:val="11EF6A38"/>
    <w:rsid w:val="15B4695F"/>
    <w:rsid w:val="16093F5B"/>
    <w:rsid w:val="1D7D44C2"/>
    <w:rsid w:val="1E774EB3"/>
    <w:rsid w:val="21EE53AF"/>
    <w:rsid w:val="244427E5"/>
    <w:rsid w:val="32806C7D"/>
    <w:rsid w:val="32A047D8"/>
    <w:rsid w:val="33CD4C97"/>
    <w:rsid w:val="40B554EB"/>
    <w:rsid w:val="45D64EA8"/>
    <w:rsid w:val="48DF0EBE"/>
    <w:rsid w:val="4D4F7E31"/>
    <w:rsid w:val="4E813A3C"/>
    <w:rsid w:val="501225C5"/>
    <w:rsid w:val="53B34E75"/>
    <w:rsid w:val="587E50D7"/>
    <w:rsid w:val="5EDA7B1B"/>
    <w:rsid w:val="66C67A00"/>
    <w:rsid w:val="68233DAF"/>
    <w:rsid w:val="68386986"/>
    <w:rsid w:val="71301887"/>
    <w:rsid w:val="72070FFA"/>
    <w:rsid w:val="735D1E26"/>
    <w:rsid w:val="756744D1"/>
    <w:rsid w:val="77F46D59"/>
    <w:rsid w:val="796F0EAC"/>
    <w:rsid w:val="79D5087A"/>
    <w:rsid w:val="7B8565BB"/>
    <w:rsid w:val="7C256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88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4885"/>
    <w:pPr>
      <w:spacing w:before="100" w:beforeAutospacing="1" w:after="100"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Administrator</cp:lastModifiedBy>
  <cp:revision>2</cp:revision>
  <dcterms:created xsi:type="dcterms:W3CDTF">2020-06-08T00:23:00Z</dcterms:created>
  <dcterms:modified xsi:type="dcterms:W3CDTF">2020-06-08T00:23:00Z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